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15EDF" w14:textId="77777777" w:rsidR="009344C9" w:rsidRPr="009344C9" w:rsidRDefault="009344C9" w:rsidP="009344C9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9344C9">
        <w:rPr>
          <w:rFonts w:ascii="Arial" w:hAnsi="Arial" w:cs="Arial"/>
          <w:b/>
          <w:bCs/>
          <w:color w:val="auto"/>
          <w:sz w:val="22"/>
          <w:szCs w:val="22"/>
        </w:rPr>
        <w:t>Załącznik nr 4 do SWZ</w:t>
      </w:r>
    </w:p>
    <w:p w14:paraId="730158F1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</w:t>
      </w:r>
      <w:r w:rsidRPr="00C15FFF">
        <w:rPr>
          <w:rFonts w:ascii="Arial" w:hAnsi="Arial" w:cs="Arial"/>
          <w:bCs/>
          <w:sz w:val="24"/>
          <w:szCs w:val="24"/>
        </w:rPr>
        <w:t xml:space="preserve">: </w:t>
      </w:r>
      <w:r w:rsidRPr="00C15FFF">
        <w:rPr>
          <w:rFonts w:ascii="Arial" w:hAnsi="Arial" w:cs="Arial"/>
          <w:sz w:val="24"/>
          <w:szCs w:val="24"/>
        </w:rPr>
        <w:t>……………..…………………………………………………………………………</w:t>
      </w:r>
    </w:p>
    <w:p w14:paraId="15BDFDC7" w14:textId="77777777" w:rsidR="009344C9" w:rsidRPr="00C15FFF" w:rsidRDefault="009344C9" w:rsidP="009344C9">
      <w:pPr>
        <w:spacing w:line="360" w:lineRule="auto"/>
        <w:ind w:right="-1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Cs/>
          <w:color w:val="0070C0"/>
          <w:sz w:val="24"/>
          <w:szCs w:val="24"/>
        </w:rPr>
        <w:t>)</w:t>
      </w:r>
    </w:p>
    <w:p w14:paraId="34BD883F" w14:textId="77777777" w:rsidR="009344C9" w:rsidRPr="00C15FFF" w:rsidRDefault="009344C9" w:rsidP="009344C9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reprezentowany przez: ……………………………………………………………..…………</w:t>
      </w:r>
    </w:p>
    <w:p w14:paraId="6620A144" w14:textId="77777777" w:rsidR="009344C9" w:rsidRPr="00C15FFF" w:rsidRDefault="009344C9" w:rsidP="009344C9">
      <w:pPr>
        <w:spacing w:after="240" w:line="360" w:lineRule="auto"/>
        <w:ind w:right="-1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0CD79961" w14:textId="77777777" w:rsidR="009344C9" w:rsidRPr="009344C9" w:rsidRDefault="009344C9" w:rsidP="009344C9">
      <w:pPr>
        <w:pStyle w:val="Nagwek2"/>
        <w:spacing w:line="360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344C9">
        <w:rPr>
          <w:rFonts w:ascii="Arial" w:hAnsi="Arial" w:cs="Arial"/>
          <w:b/>
          <w:bCs/>
          <w:color w:val="auto"/>
          <w:sz w:val="22"/>
          <w:szCs w:val="22"/>
        </w:rPr>
        <w:t>Oświadczenia wykonawcy / wykonawcy wspólnie ubiegającego się o udzielenie zamówienia* Dotyczące przesłanek wykluczenia, w tym wykluczenia  z art. 7 ust. 1 ustawy o szczególnych rozwiązaniach w zakresie przeciwdziałania wspieraniu agresji na Ukrainę oraz służących ochronie bezpieczeństwa narodowego składane na podstawie art. 125 ust. 1 ustawy PZP -  dotyczące podstaw wykluczenia i spełniania warunków udziału w postępowaniu</w:t>
      </w:r>
    </w:p>
    <w:p w14:paraId="4623D263" w14:textId="77777777" w:rsidR="009344C9" w:rsidRPr="00C15FFF" w:rsidRDefault="009344C9" w:rsidP="009344C9">
      <w:pPr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*niewłaściwe skreślić</w:t>
      </w:r>
    </w:p>
    <w:p w14:paraId="674B09FC" w14:textId="77777777" w:rsidR="009344C9" w:rsidRPr="00C15FFF" w:rsidRDefault="009344C9" w:rsidP="009344C9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Na potrzeby postępowania o udzielenie zamówienia publicznego pn. „</w:t>
      </w:r>
      <w:bookmarkStart w:id="0" w:name="_Hlk213346140"/>
      <w:r w:rsidRPr="00C15FFF">
        <w:rPr>
          <w:rFonts w:ascii="Arial" w:hAnsi="Arial" w:cs="Arial"/>
          <w:sz w:val="24"/>
          <w:szCs w:val="24"/>
        </w:rPr>
        <w:t>Budowa, rozbudowa i modernizacja infrastruktury wodno-kanalizacyjnej na terenie gminy Pierzchnica”</w:t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0"/>
      <w:r w:rsidRPr="00C15FFF">
        <w:rPr>
          <w:rFonts w:ascii="Arial" w:hAnsi="Arial" w:cs="Arial"/>
          <w:sz w:val="24"/>
          <w:szCs w:val="24"/>
        </w:rPr>
        <w:t xml:space="preserve">” numer referencyjny </w:t>
      </w:r>
      <w:r>
        <w:rPr>
          <w:rFonts w:ascii="Arial" w:hAnsi="Arial" w:cs="Arial"/>
          <w:sz w:val="24"/>
          <w:szCs w:val="24"/>
        </w:rPr>
        <w:t>RI.271.13.2025.AZ</w:t>
      </w:r>
      <w:r w:rsidRPr="00C15FFF">
        <w:rPr>
          <w:rFonts w:ascii="Arial" w:hAnsi="Arial" w:cs="Arial"/>
          <w:sz w:val="24"/>
          <w:szCs w:val="24"/>
        </w:rPr>
        <w:t xml:space="preserve"> </w:t>
      </w:r>
      <w:r w:rsidRPr="00C15FFF">
        <w:rPr>
          <w:rFonts w:ascii="Arial" w:hAnsi="Arial" w:cs="Arial"/>
          <w:i/>
          <w:sz w:val="24"/>
          <w:szCs w:val="24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>oświadczam, co następuje:</w:t>
      </w:r>
    </w:p>
    <w:p w14:paraId="44CB0993" w14:textId="77777777" w:rsidR="009344C9" w:rsidRPr="00C15FFF" w:rsidRDefault="009344C9" w:rsidP="009344C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3C3B1E00" w14:textId="77777777" w:rsidR="009344C9" w:rsidRPr="00C15FFF" w:rsidRDefault="009344C9" w:rsidP="009344C9">
      <w:pPr>
        <w:spacing w:line="360" w:lineRule="auto"/>
        <w:contextualSpacing/>
        <w:jc w:val="both"/>
        <w:rPr>
          <w:rFonts w:ascii="Arial" w:hAnsi="Arial" w:cs="Arial"/>
          <w:color w:val="0070C0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zastosować, gdy zachodzą przesłanki wykluczenia z art. 108 ust. 1 pkt 1, 2 i 5 lub art.109 ust.1 pkt 4 i 6 ustawy </w:t>
      </w:r>
      <w:proofErr w:type="spellStart"/>
      <w:r w:rsidRPr="00C15FFF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 xml:space="preserve">, a </w:t>
      </w:r>
      <w:r>
        <w:rPr>
          <w:rFonts w:ascii="Arial" w:hAnsi="Arial" w:cs="Arial"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color w:val="0070C0"/>
          <w:sz w:val="24"/>
          <w:szCs w:val="24"/>
        </w:rPr>
        <w:t xml:space="preserve"> korzysta z procedury samooczyszczenia, o której mowa w art. 110 ust. 2 ustawy </w:t>
      </w:r>
      <w:proofErr w:type="spellStart"/>
      <w:r w:rsidRPr="00C15FFF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42FAB86C" w14:textId="77777777" w:rsidR="009344C9" w:rsidRPr="00C15FFF" w:rsidRDefault="009344C9" w:rsidP="009344C9">
      <w:pPr>
        <w:numPr>
          <w:ilvl w:val="0"/>
          <w:numId w:val="7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15FFF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>.</w:t>
      </w:r>
    </w:p>
    <w:p w14:paraId="2781D995" w14:textId="77777777" w:rsidR="009344C9" w:rsidRPr="00C15FFF" w:rsidRDefault="009344C9" w:rsidP="009344C9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zastosować tylko wtedy, gdy </w:t>
      </w:r>
      <w:r>
        <w:rPr>
          <w:rFonts w:ascii="Arial" w:hAnsi="Arial" w:cs="Arial"/>
          <w:i/>
          <w:color w:val="0070C0"/>
          <w:sz w:val="24"/>
          <w:szCs w:val="24"/>
        </w:rPr>
        <w:t>Zamawiający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 przewidział wykluczenie wykonawcy z postępowania na podstawie którejkolwiek z przesłanek z  art. 109 ust. 1 ustawy </w:t>
      </w:r>
      <w:proofErr w:type="spellStart"/>
      <w:r w:rsidRPr="00C15FFF">
        <w:rPr>
          <w:rFonts w:ascii="Arial" w:hAnsi="Arial" w:cs="Arial"/>
          <w:i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3B84F482" w14:textId="77777777" w:rsidR="009344C9" w:rsidRPr="00C15FFF" w:rsidRDefault="009344C9" w:rsidP="009344C9">
      <w:pPr>
        <w:numPr>
          <w:ilvl w:val="0"/>
          <w:numId w:val="7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15FFF">
        <w:rPr>
          <w:rFonts w:ascii="Arial" w:hAnsi="Arial" w:cs="Arial"/>
          <w:sz w:val="24"/>
          <w:szCs w:val="24"/>
        </w:rPr>
        <w:br/>
        <w:t xml:space="preserve">art. 109 ust. 1 pkt. 4 i pkt 6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>.</w:t>
      </w:r>
    </w:p>
    <w:p w14:paraId="76A4EEB9" w14:textId="77777777" w:rsidR="009344C9" w:rsidRPr="00C15FFF" w:rsidRDefault="009344C9" w:rsidP="009344C9">
      <w:pPr>
        <w:numPr>
          <w:ilvl w:val="0"/>
          <w:numId w:val="7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 postępowania na podstawie art. ………….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 xml:space="preserve">  </w:t>
      </w:r>
      <w:r w:rsidRPr="00C15FFF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C15FFF">
        <w:rPr>
          <w:rFonts w:ascii="Arial" w:hAnsi="Arial" w:cs="Arial"/>
          <w:i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i/>
          <w:sz w:val="24"/>
          <w:szCs w:val="24"/>
        </w:rPr>
        <w:t xml:space="preserve"> lub art. 109 ust. 1 pkt. 4 i 6).</w:t>
      </w:r>
      <w:r w:rsidRPr="00C15FF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</w:p>
    <w:p w14:paraId="306724B2" w14:textId="77777777" w:rsidR="009344C9" w:rsidRPr="00C15FFF" w:rsidRDefault="009344C9" w:rsidP="009344C9">
      <w:pPr>
        <w:spacing w:after="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FF7934E" w14:textId="77777777" w:rsidR="009344C9" w:rsidRPr="00C15FFF" w:rsidRDefault="009344C9" w:rsidP="009344C9">
      <w:pPr>
        <w:spacing w:after="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57DB24F3" w14:textId="77777777" w:rsidR="009344C9" w:rsidRPr="00C15FFF" w:rsidRDefault="009344C9" w:rsidP="009344C9">
      <w:pPr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b/>
          <w:color w:val="00000A"/>
          <w:sz w:val="24"/>
          <w:szCs w:val="24"/>
        </w:rPr>
        <w:t xml:space="preserve">Oświadczam, </w:t>
      </w:r>
      <w:r w:rsidRPr="00C15FFF">
        <w:rPr>
          <w:rFonts w:ascii="Arial" w:hAnsi="Arial" w:cs="Arial"/>
          <w:b/>
          <w:color w:val="00000A"/>
          <w:sz w:val="24"/>
          <w:szCs w:val="24"/>
          <w:u w:val="single"/>
        </w:rPr>
        <w:t>że nie zachodzą w stosunku do mnie</w:t>
      </w:r>
      <w:r w:rsidRPr="00C15FFF">
        <w:rPr>
          <w:rFonts w:ascii="Arial" w:hAnsi="Arial" w:cs="Arial"/>
          <w:b/>
          <w:color w:val="00000A"/>
          <w:sz w:val="24"/>
          <w:szCs w:val="24"/>
        </w:rPr>
        <w:t xml:space="preserve"> przesłanki wykluczenia z postępowania na podstawie art. 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7 ust. 1 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  <w:vertAlign w:val="superscript"/>
        </w:rPr>
        <w:footnoteReference w:id="1"/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C15FFF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0D2563CF" w14:textId="77777777" w:rsidR="009344C9" w:rsidRPr="00C15FFF" w:rsidRDefault="009344C9" w:rsidP="009344C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6E72B465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stosuje tylko </w:t>
      </w:r>
      <w:r>
        <w:rPr>
          <w:rFonts w:ascii="Arial" w:hAnsi="Arial" w:cs="Arial"/>
          <w:i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/ </w:t>
      </w:r>
      <w:r>
        <w:rPr>
          <w:rFonts w:ascii="Arial" w:hAnsi="Arial" w:cs="Arial"/>
          <w:i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 wspólnie ubiegający się o zamówienie</w:t>
      </w:r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417F695F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  <w:u w:val="single"/>
        </w:rPr>
        <w:t>Oświadczam, że spełniam warunki udziału w postępowaniu określone przez zamawiającego</w:t>
      </w:r>
      <w:r w:rsidRPr="00C15FFF">
        <w:rPr>
          <w:rFonts w:ascii="Arial" w:hAnsi="Arial" w:cs="Arial"/>
          <w:b/>
          <w:sz w:val="24"/>
          <w:szCs w:val="24"/>
        </w:rPr>
        <w:t xml:space="preserve"> w      …..………</w:t>
      </w:r>
      <w:r w:rsidRPr="00C15FFF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C15FFF">
        <w:rPr>
          <w:rFonts w:ascii="Arial" w:hAnsi="Arial" w:cs="Arial"/>
          <w:sz w:val="24"/>
          <w:szCs w:val="24"/>
        </w:rPr>
        <w:t>.</w:t>
      </w:r>
    </w:p>
    <w:p w14:paraId="4FFA43E4" w14:textId="77777777" w:rsidR="009344C9" w:rsidRPr="00C15FFF" w:rsidRDefault="009344C9" w:rsidP="009344C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4F0B6EA0" w14:textId="77777777" w:rsidR="009344C9" w:rsidRPr="00C15FFF" w:rsidRDefault="009344C9" w:rsidP="009344C9">
      <w:pPr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wypełnić tylko w przypadku podwykonawcy (niebędącego podmiotem udostępniającym zasoby), na którego przypada ponad 10% wartości zamówienia. W przypadku więcej niż jednego podwykonawcy, na którego zdolnościach lub sytuacji </w:t>
      </w:r>
      <w:r>
        <w:rPr>
          <w:rFonts w:ascii="Arial" w:hAnsi="Arial" w:cs="Arial"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color w:val="0070C0"/>
          <w:sz w:val="24"/>
          <w:szCs w:val="24"/>
        </w:rPr>
        <w:t xml:space="preserve"> nie polega, a na którego przypada ponad 10% wartości zamówienia, należy zastosować tyle razy, ile jest to konieczne.]</w:t>
      </w:r>
      <w:r w:rsidRPr="00C15FFF">
        <w:rPr>
          <w:rFonts w:ascii="Arial" w:hAnsi="Arial" w:cs="Arial"/>
          <w:sz w:val="24"/>
          <w:szCs w:val="24"/>
        </w:rPr>
        <w:t xml:space="preserve"> Oświadczam, że w stosunku do następującego podmiotu, będącego podwykonawcą, na którego przypada ponad 10% wartości zamówienia: ………………………………………….………… </w:t>
      </w:r>
      <w:r w:rsidRPr="00C15FFF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/>
          <w:sz w:val="24"/>
          <w:szCs w:val="24"/>
        </w:rPr>
        <w:t>)</w:t>
      </w:r>
      <w:r w:rsidRPr="00C15FFF">
        <w:rPr>
          <w:rFonts w:ascii="Arial" w:hAnsi="Arial" w:cs="Arial"/>
          <w:sz w:val="24"/>
          <w:szCs w:val="24"/>
        </w:rPr>
        <w:t xml:space="preserve">, nie zachodzą podstawy wykluczenia z postępowania o udzielenie zamówienia przewidziane w  art.  7 ust.1 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</w:p>
    <w:p w14:paraId="049FC014" w14:textId="77777777" w:rsidR="009344C9" w:rsidRPr="00C15FFF" w:rsidRDefault="009344C9" w:rsidP="009344C9">
      <w:pPr>
        <w:spacing w:after="0" w:line="360" w:lineRule="auto"/>
        <w:ind w:left="720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</w:p>
    <w:p w14:paraId="7F986B78" w14:textId="77777777" w:rsidR="009344C9" w:rsidRPr="00C15FFF" w:rsidRDefault="009344C9" w:rsidP="009344C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155FE13E" w14:textId="77777777" w:rsidR="009344C9" w:rsidRPr="00C15FFF" w:rsidRDefault="009344C9" w:rsidP="009344C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A50CABD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…………………………………….……….. </w:t>
      </w:r>
      <w:r w:rsidRPr="00C15FFF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Cs/>
          <w:color w:val="0070C0"/>
          <w:sz w:val="24"/>
          <w:szCs w:val="24"/>
        </w:rPr>
        <w:t>),</w:t>
      </w:r>
      <w:r w:rsidRPr="00C15FFF">
        <w:rPr>
          <w:rFonts w:ascii="Arial" w:hAnsi="Arial" w:cs="Arial"/>
          <w:sz w:val="24"/>
          <w:szCs w:val="24"/>
        </w:rPr>
        <w:t xml:space="preserve"> nie zachodzą podstawy wykluczenia z postępowania o udzielenie zamówienia przewidziane w  art.  7 ust.1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 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C15FFF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287E6584" w14:textId="77777777" w:rsidR="009344C9" w:rsidRPr="00C15FFF" w:rsidRDefault="009344C9" w:rsidP="009344C9">
      <w:pPr>
        <w:shd w:val="clear" w:color="auto" w:fill="BFBFBF" w:themeFill="background1" w:themeFillShade="BF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4093CEB" w14:textId="77777777" w:rsidR="009344C9" w:rsidRPr="00C15FFF" w:rsidRDefault="009344C9" w:rsidP="009344C9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72AD2E" w14:textId="77777777" w:rsidR="009344C9" w:rsidRPr="00C15FFF" w:rsidRDefault="009344C9" w:rsidP="009344C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76AA52F" w14:textId="77777777" w:rsidR="009344C9" w:rsidRPr="00C15FFF" w:rsidRDefault="009344C9" w:rsidP="009344C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14FF65D" w14:textId="77777777" w:rsidR="009344C9" w:rsidRPr="00C15FFF" w:rsidRDefault="009344C9" w:rsidP="009344C9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73AAEBAE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7F205E41" w14:textId="77777777" w:rsidR="009344C9" w:rsidRPr="00C15FFF" w:rsidRDefault="009344C9" w:rsidP="009344C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17CCEC83" w14:textId="77777777" w:rsidR="009344C9" w:rsidRPr="00C15FFF" w:rsidRDefault="009344C9" w:rsidP="009344C9">
      <w:pPr>
        <w:snapToGrid w:val="0"/>
        <w:spacing w:after="600"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2B9A0BAC" w14:textId="77777777" w:rsidR="009344C9" w:rsidRPr="00C15FFF" w:rsidRDefault="009344C9" w:rsidP="009344C9">
      <w:pPr>
        <w:snapToGri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 xml:space="preserve">…………………………………………………………………..                                                                    </w:t>
      </w:r>
      <w:r w:rsidRPr="00C15FFF">
        <w:rPr>
          <w:rFonts w:ascii="Arial" w:hAnsi="Arial" w:cs="Arial"/>
          <w:sz w:val="24"/>
          <w:szCs w:val="24"/>
        </w:rPr>
        <w:t>Data; kwalifikowany podpis elektroniczny</w:t>
      </w:r>
      <w:r w:rsidRPr="00C15FFF">
        <w:rPr>
          <w:rFonts w:ascii="Arial" w:hAnsi="Arial" w:cs="Arial"/>
          <w:i/>
          <w:sz w:val="24"/>
          <w:szCs w:val="24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 xml:space="preserve">lub podpis zaufany lub podpis osobisty </w:t>
      </w:r>
    </w:p>
    <w:p w14:paraId="4FBE9429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D46B818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D114A54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B5D8203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EAD48C2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8CCEDBB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9AD47B9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99AEEA3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C4B2D1C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C57522" w14:textId="77777777" w:rsidR="009344C9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1C7094D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8C8DBB3" w14:textId="77777777" w:rsidR="009344C9" w:rsidRPr="009344C9" w:rsidRDefault="009344C9" w:rsidP="009344C9">
      <w:pPr>
        <w:pStyle w:val="Nagwek1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9344C9">
        <w:rPr>
          <w:rFonts w:ascii="Arial" w:hAnsi="Arial" w:cs="Arial"/>
          <w:b/>
          <w:color w:val="auto"/>
          <w:sz w:val="22"/>
          <w:szCs w:val="22"/>
        </w:rPr>
        <w:t>Załącznik nr 5 do SWZ</w:t>
      </w:r>
    </w:p>
    <w:p w14:paraId="2CA147C8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</w:t>
      </w:r>
      <w:r w:rsidRPr="00C15FFF">
        <w:rPr>
          <w:rFonts w:ascii="Arial" w:hAnsi="Arial" w:cs="Arial"/>
          <w:bCs/>
          <w:sz w:val="24"/>
          <w:szCs w:val="24"/>
        </w:rPr>
        <w:t xml:space="preserve">: </w:t>
      </w:r>
      <w:r w:rsidRPr="00C15FFF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24B90C2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5FFF">
        <w:rPr>
          <w:rFonts w:ascii="Arial" w:hAnsi="Arial" w:cs="Arial"/>
          <w:iCs/>
          <w:sz w:val="24"/>
          <w:szCs w:val="24"/>
        </w:rPr>
        <w:t>reprezentowany przez:  ………………………………………………</w:t>
      </w:r>
    </w:p>
    <w:p w14:paraId="67FD38CB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7878A72C" w14:textId="77777777" w:rsidR="009344C9" w:rsidRPr="009344C9" w:rsidRDefault="009344C9" w:rsidP="009344C9">
      <w:pPr>
        <w:pStyle w:val="Nagwek2"/>
        <w:snapToGrid w:val="0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344C9">
        <w:rPr>
          <w:rFonts w:ascii="Arial" w:hAnsi="Arial" w:cs="Arial"/>
          <w:bCs/>
          <w:color w:val="auto"/>
          <w:sz w:val="24"/>
          <w:szCs w:val="24"/>
        </w:rPr>
        <w:t>Oświadczenie o przynależności / braku przynależności do grupy kapitałowej</w:t>
      </w:r>
    </w:p>
    <w:p w14:paraId="47B2449C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Na potrzeby postępowania o udzielenie zamówienia publicznego pn. „Budowa, rozbudowa i modernizacja infrastruktury wodno-kanalizacyjnej na terenie gminy Pierzchnica”</w:t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>numer referencyjny</w:t>
      </w:r>
      <w:r w:rsidRPr="00C15FFF">
        <w:rPr>
          <w:rFonts w:ascii="Arial" w:hAnsi="Arial" w:cs="Arial"/>
          <w:b/>
          <w:sz w:val="24"/>
          <w:szCs w:val="24"/>
        </w:rPr>
        <w:t xml:space="preserve">: </w:t>
      </w:r>
      <w:r w:rsidRPr="00BF28E2">
        <w:rPr>
          <w:rFonts w:ascii="Arial" w:hAnsi="Arial" w:cs="Arial"/>
          <w:b/>
          <w:sz w:val="24"/>
          <w:szCs w:val="24"/>
        </w:rPr>
        <w:t>RI.271.13.2025.AZ</w:t>
      </w:r>
      <w:r w:rsidRPr="00C15FFF">
        <w:rPr>
          <w:rFonts w:ascii="Arial" w:hAnsi="Arial" w:cs="Arial"/>
          <w:sz w:val="24"/>
          <w:szCs w:val="24"/>
        </w:rPr>
        <w:t xml:space="preserve"> prowadzonego w trybie podstawowym bez negocjacji, na podstawie ustawy z dnia 11 września 2019 r. Prawo zamówień publicznych (</w:t>
      </w:r>
      <w:proofErr w:type="spellStart"/>
      <w:r w:rsidRPr="00C15FFF">
        <w:rPr>
          <w:rFonts w:ascii="Arial" w:hAnsi="Arial" w:cs="Arial"/>
          <w:sz w:val="24"/>
          <w:szCs w:val="24"/>
        </w:rPr>
        <w:t>t.j</w:t>
      </w:r>
      <w:proofErr w:type="spellEnd"/>
      <w:r w:rsidRPr="00C15FFF">
        <w:rPr>
          <w:rFonts w:ascii="Arial" w:hAnsi="Arial" w:cs="Arial"/>
          <w:sz w:val="24"/>
          <w:szCs w:val="24"/>
        </w:rPr>
        <w:t>. Dz. U. z 2024 r. poz. 1320 ze zm.), oświadczam/y, że:</w:t>
      </w:r>
    </w:p>
    <w:p w14:paraId="1CFEF7CE" w14:textId="77777777" w:rsidR="009344C9" w:rsidRPr="00C15FFF" w:rsidRDefault="009344C9" w:rsidP="009344C9">
      <w:pPr>
        <w:numPr>
          <w:ilvl w:val="0"/>
          <w:numId w:val="8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color w:val="000000"/>
          <w:sz w:val="24"/>
          <w:szCs w:val="24"/>
        </w:rPr>
        <w:t xml:space="preserve">nie należymy do żadnej grupy kapitałowej </w:t>
      </w:r>
    </w:p>
    <w:p w14:paraId="7C755939" w14:textId="77777777" w:rsidR="009344C9" w:rsidRPr="00C15FFF" w:rsidRDefault="009344C9" w:rsidP="009344C9">
      <w:pPr>
        <w:numPr>
          <w:ilvl w:val="0"/>
          <w:numId w:val="8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nie należymy do tej samej grupy kapitałowej z żadnym z wykonawców, którzy złożyli ofertę  w niniejszym postępowaniu </w:t>
      </w:r>
      <w:bookmarkStart w:id="1" w:name="_Ref177023922"/>
      <w:r w:rsidRPr="00C15FFF">
        <w:rPr>
          <w:rStyle w:val="Odwoanieprzypisudolnego"/>
          <w:rFonts w:ascii="Arial" w:hAnsi="Arial" w:cs="Arial"/>
          <w:bCs/>
          <w:color w:val="000000"/>
          <w:sz w:val="24"/>
          <w:szCs w:val="24"/>
        </w:rPr>
        <w:footnoteReference w:id="2"/>
      </w:r>
      <w:bookmarkEnd w:id="1"/>
      <w:r w:rsidRPr="00C15FFF">
        <w:rPr>
          <w:rFonts w:ascii="Arial" w:hAnsi="Arial" w:cs="Arial"/>
          <w:color w:val="000000"/>
          <w:sz w:val="24"/>
          <w:szCs w:val="24"/>
        </w:rPr>
        <w:t>)</w:t>
      </w:r>
    </w:p>
    <w:p w14:paraId="3CECD32C" w14:textId="77777777" w:rsidR="009344C9" w:rsidRPr="00C15FFF" w:rsidRDefault="009344C9" w:rsidP="009344C9">
      <w:pPr>
        <w:autoSpaceDE w:val="0"/>
        <w:autoSpaceDN w:val="0"/>
        <w:adjustRightInd w:val="0"/>
        <w:spacing w:line="360" w:lineRule="auto"/>
        <w:ind w:left="768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color w:val="000000"/>
          <w:sz w:val="24"/>
          <w:szCs w:val="24"/>
        </w:rPr>
        <w:t>lub</w:t>
      </w:r>
    </w:p>
    <w:p w14:paraId="646E1560" w14:textId="77777777" w:rsidR="009344C9" w:rsidRPr="00C15FFF" w:rsidRDefault="009344C9" w:rsidP="009344C9">
      <w:pPr>
        <w:numPr>
          <w:ilvl w:val="0"/>
          <w:numId w:val="8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należymy do tej samej grupy kapitałowej z następującymi </w:t>
      </w:r>
      <w:r>
        <w:rPr>
          <w:rFonts w:ascii="Arial" w:hAnsi="Arial" w:cs="Arial"/>
          <w:bCs/>
          <w:color w:val="000000"/>
          <w:sz w:val="24"/>
          <w:szCs w:val="24"/>
        </w:rPr>
        <w:t>Wykonawca</w:t>
      </w:r>
      <w:r w:rsidRPr="00C15FFF">
        <w:rPr>
          <w:rFonts w:ascii="Arial" w:hAnsi="Arial" w:cs="Arial"/>
          <w:bCs/>
          <w:color w:val="000000"/>
          <w:sz w:val="24"/>
          <w:szCs w:val="24"/>
        </w:rPr>
        <w:t>mi</w:t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begin"/>
      </w:r>
      <w:r w:rsidRPr="00C15FFF">
        <w:rPr>
          <w:rFonts w:ascii="Arial" w:hAnsi="Arial" w:cs="Arial"/>
          <w:bCs/>
          <w:color w:val="000000"/>
          <w:sz w:val="24"/>
          <w:szCs w:val="24"/>
        </w:rPr>
        <w:instrText xml:space="preserve"> NOTEREF _Ref177023922 \f \h  \* MERGEFORMAT </w:instrText>
      </w:r>
      <w:r w:rsidRPr="00C15FFF">
        <w:rPr>
          <w:rFonts w:ascii="Arial" w:hAnsi="Arial" w:cs="Arial"/>
          <w:bCs/>
          <w:color w:val="000000"/>
          <w:sz w:val="24"/>
          <w:szCs w:val="24"/>
        </w:rPr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 w:rsidRPr="00C15FFF">
        <w:rPr>
          <w:rStyle w:val="Odwoanieprzypisudolnego"/>
          <w:rFonts w:ascii="Arial" w:hAnsi="Arial" w:cs="Arial"/>
          <w:sz w:val="24"/>
          <w:szCs w:val="24"/>
        </w:rPr>
        <w:t>4</w:t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) </w:t>
      </w:r>
    </w:p>
    <w:p w14:paraId="6E36EE45" w14:textId="77777777" w:rsidR="009344C9" w:rsidRPr="00C15FFF" w:rsidRDefault="009344C9" w:rsidP="009344C9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w rozumieniu ustawy z dnia 16 lutego 2007 r. o ochronie konkurencji i konsumentów (Dz. U. z 2024 r. poz. 594 z </w:t>
      </w:r>
      <w:proofErr w:type="spellStart"/>
      <w:r w:rsidRPr="00C15FFF">
        <w:rPr>
          <w:rFonts w:ascii="Arial" w:hAnsi="Arial" w:cs="Arial"/>
          <w:sz w:val="24"/>
          <w:szCs w:val="24"/>
        </w:rPr>
        <w:t>późn</w:t>
      </w:r>
      <w:proofErr w:type="spellEnd"/>
      <w:r w:rsidRPr="00C15FFF">
        <w:rPr>
          <w:rFonts w:ascii="Arial" w:hAnsi="Arial" w:cs="Arial"/>
          <w:sz w:val="24"/>
          <w:szCs w:val="24"/>
        </w:rPr>
        <w:t>. zm.), o której mowa w art. 108 ust 1 pkt 5 i 6 ustawy PZP</w:t>
      </w:r>
    </w:p>
    <w:p w14:paraId="4C5FCA92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Lista Wykonawców składających ofertę w niniejszy postępowaniu, należących do tej samej grupy kapitałowej</w:t>
      </w:r>
      <w:r w:rsidRPr="00C15FFF">
        <w:rPr>
          <w:rFonts w:ascii="Arial" w:hAnsi="Arial" w:cs="Arial"/>
          <w:sz w:val="24"/>
          <w:szCs w:val="24"/>
        </w:rPr>
        <w:fldChar w:fldCharType="begin"/>
      </w:r>
      <w:r w:rsidRPr="00C15FFF">
        <w:rPr>
          <w:rFonts w:ascii="Arial" w:hAnsi="Arial" w:cs="Arial"/>
          <w:sz w:val="24"/>
          <w:szCs w:val="24"/>
        </w:rPr>
        <w:instrText xml:space="preserve"> NOTEREF _Ref177023922 \f \h  \* MERGEFORMAT </w:instrText>
      </w:r>
      <w:r w:rsidRPr="00C15FFF">
        <w:rPr>
          <w:rFonts w:ascii="Arial" w:hAnsi="Arial" w:cs="Arial"/>
          <w:sz w:val="24"/>
          <w:szCs w:val="24"/>
        </w:rPr>
      </w:r>
      <w:r w:rsidRPr="00C15FFF">
        <w:rPr>
          <w:rFonts w:ascii="Arial" w:hAnsi="Arial" w:cs="Arial"/>
          <w:sz w:val="24"/>
          <w:szCs w:val="24"/>
        </w:rPr>
        <w:fldChar w:fldCharType="separate"/>
      </w:r>
      <w:r w:rsidRPr="00C15FFF">
        <w:rPr>
          <w:rStyle w:val="Odwoanieprzypisudolnego"/>
          <w:rFonts w:ascii="Arial" w:hAnsi="Arial" w:cs="Arial"/>
          <w:sz w:val="24"/>
          <w:szCs w:val="24"/>
        </w:rPr>
        <w:t>4</w:t>
      </w:r>
      <w:r w:rsidRPr="00C15FFF">
        <w:rPr>
          <w:rFonts w:ascii="Arial" w:hAnsi="Arial" w:cs="Arial"/>
          <w:sz w:val="24"/>
          <w:szCs w:val="24"/>
        </w:rPr>
        <w:fldChar w:fldCharType="end"/>
      </w:r>
      <w:r w:rsidRPr="00C15FFF">
        <w:rPr>
          <w:rFonts w:ascii="Arial" w:hAnsi="Arial" w:cs="Arial"/>
          <w:sz w:val="24"/>
          <w:szCs w:val="24"/>
        </w:rPr>
        <w:t>)  ............................................................................................</w:t>
      </w:r>
    </w:p>
    <w:p w14:paraId="11EB2679" w14:textId="77777777" w:rsidR="009344C9" w:rsidRPr="00C15FFF" w:rsidRDefault="009344C9" w:rsidP="009344C9">
      <w:pPr>
        <w:snapToGrid w:val="0"/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Wraz ze złożeniem oświadczenia, </w:t>
      </w:r>
      <w:r>
        <w:rPr>
          <w:rFonts w:ascii="Arial" w:hAnsi="Arial" w:cs="Arial"/>
          <w:sz w:val="24"/>
          <w:szCs w:val="24"/>
        </w:rPr>
        <w:t>Wykonawca</w:t>
      </w:r>
      <w:r w:rsidRPr="00C15FFF">
        <w:rPr>
          <w:rFonts w:ascii="Arial" w:hAnsi="Arial" w:cs="Arial"/>
          <w:sz w:val="24"/>
          <w:szCs w:val="24"/>
        </w:rPr>
        <w:t xml:space="preserve"> może przedstawić dowody, że powiązania  z innym wykonawcą nie prowadzą do zakłócenia konkurencji w postępowaniu o udzielenie zamówienia.   </w:t>
      </w:r>
    </w:p>
    <w:p w14:paraId="31FAFC27" w14:textId="77777777" w:rsidR="009344C9" w:rsidRDefault="009344C9" w:rsidP="009344C9">
      <w:pPr>
        <w:snapToGrid w:val="0"/>
        <w:spacing w:after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>…….……………………………………………………</w:t>
      </w:r>
    </w:p>
    <w:p w14:paraId="0FD4488B" w14:textId="2C1EBB0F" w:rsidR="009344C9" w:rsidRDefault="009344C9" w:rsidP="009344C9">
      <w:pPr>
        <w:snapToGrid w:val="0"/>
        <w:spacing w:after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 xml:space="preserve">data; podpis; kwalifikowany podpis elektroniczny </w:t>
      </w:r>
    </w:p>
    <w:p w14:paraId="5DEFADF3" w14:textId="77777777" w:rsidR="009344C9" w:rsidRPr="00B73C27" w:rsidRDefault="009344C9" w:rsidP="009344C9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>lub podpis zaufany lub podpis osobisty).</w:t>
      </w:r>
    </w:p>
    <w:p w14:paraId="4EF1189F" w14:textId="77777777" w:rsidR="009344C9" w:rsidRPr="009344C9" w:rsidRDefault="009344C9" w:rsidP="009344C9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9344C9">
        <w:rPr>
          <w:rFonts w:ascii="Arial" w:hAnsi="Arial" w:cs="Arial"/>
          <w:b/>
          <w:bCs/>
          <w:color w:val="auto"/>
          <w:sz w:val="22"/>
          <w:szCs w:val="22"/>
        </w:rPr>
        <w:t>Załącznik nr 6 do SWZ</w:t>
      </w:r>
    </w:p>
    <w:p w14:paraId="124A6155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4A84BDFD" w14:textId="77777777" w:rsidR="009344C9" w:rsidRPr="00C15FFF" w:rsidRDefault="009344C9" w:rsidP="009344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Podmiot:</w:t>
      </w:r>
      <w:r w:rsidRPr="00C15FFF">
        <w:rPr>
          <w:rFonts w:ascii="Arial" w:hAnsi="Arial" w:cs="Arial"/>
          <w:sz w:val="24"/>
          <w:szCs w:val="24"/>
        </w:rPr>
        <w:t>……………………………</w:t>
      </w:r>
    </w:p>
    <w:p w14:paraId="61797105" w14:textId="77777777" w:rsidR="009344C9" w:rsidRPr="00214FFD" w:rsidRDefault="009344C9" w:rsidP="009344C9">
      <w:pPr>
        <w:spacing w:line="360" w:lineRule="auto"/>
        <w:ind w:right="5953"/>
        <w:rPr>
          <w:rFonts w:ascii="Arial" w:hAnsi="Arial" w:cs="Arial"/>
          <w:i/>
        </w:rPr>
      </w:pPr>
      <w:r w:rsidRPr="00214FFD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214FFD">
        <w:rPr>
          <w:rFonts w:ascii="Arial" w:hAnsi="Arial" w:cs="Arial"/>
          <w:i/>
        </w:rPr>
        <w:t>CEiDG</w:t>
      </w:r>
      <w:proofErr w:type="spellEnd"/>
      <w:r w:rsidRPr="00214FFD">
        <w:rPr>
          <w:rFonts w:ascii="Arial" w:hAnsi="Arial" w:cs="Arial"/>
          <w:i/>
        </w:rPr>
        <w:t>)</w:t>
      </w:r>
    </w:p>
    <w:p w14:paraId="0AF1AC0E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u w:val="single"/>
        </w:rPr>
        <w:t>reprezentowany przez:</w:t>
      </w:r>
      <w:r w:rsidRPr="00214FFD">
        <w:rPr>
          <w:rFonts w:ascii="Arial" w:hAnsi="Arial" w:cs="Arial"/>
        </w:rPr>
        <w:t>……………………………</w:t>
      </w:r>
    </w:p>
    <w:p w14:paraId="78C036E8" w14:textId="59838C5A" w:rsidR="009344C9" w:rsidRPr="00214FFD" w:rsidRDefault="009344C9" w:rsidP="009344C9">
      <w:pPr>
        <w:spacing w:line="360" w:lineRule="auto"/>
        <w:ind w:right="5953"/>
        <w:rPr>
          <w:rFonts w:ascii="Arial" w:hAnsi="Arial" w:cs="Arial"/>
          <w:i/>
        </w:rPr>
      </w:pPr>
      <w:r w:rsidRPr="00214FFD">
        <w:rPr>
          <w:rFonts w:ascii="Arial" w:hAnsi="Arial" w:cs="Arial"/>
          <w:i/>
        </w:rPr>
        <w:t>(imię, nazwisko, stanowisko/podstawa do  reprezentacji)</w:t>
      </w:r>
    </w:p>
    <w:p w14:paraId="01074B8F" w14:textId="77777777" w:rsidR="009344C9" w:rsidRPr="009344C9" w:rsidRDefault="009344C9" w:rsidP="009344C9">
      <w:pPr>
        <w:pStyle w:val="Nagwek2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344C9">
        <w:rPr>
          <w:rFonts w:ascii="Arial" w:hAnsi="Arial" w:cs="Arial"/>
          <w:b/>
          <w:bCs/>
          <w:color w:val="auto"/>
          <w:sz w:val="22"/>
          <w:szCs w:val="22"/>
        </w:rPr>
        <w:t>Oświadczenia podmiotu udostępniającego zasoby</w:t>
      </w:r>
    </w:p>
    <w:p w14:paraId="0FEA685F" w14:textId="77777777" w:rsidR="009344C9" w:rsidRDefault="009344C9" w:rsidP="009344C9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EB2B990" w14:textId="77777777" w:rsidR="009344C9" w:rsidRPr="00D963E4" w:rsidRDefault="009344C9" w:rsidP="009344C9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214FFD">
        <w:rPr>
          <w:rFonts w:ascii="Arial" w:hAnsi="Arial" w:cs="Arial"/>
          <w:b/>
        </w:rPr>
        <w:t xml:space="preserve">Uwzględniające przesłanki wykluczenia z art.7 ust.1 Ustawy o szczególnych rozwiązaniach w zakresie przeciwdziałania wspieraniu agresji na Ukrainę oraz służących ochronie bezpieczeństwa narodowego -  składane na podstawie art. 125 ust. 5 ustawy </w:t>
      </w:r>
      <w:proofErr w:type="spellStart"/>
      <w:r w:rsidRPr="00214FFD">
        <w:rPr>
          <w:rFonts w:ascii="Arial" w:hAnsi="Arial" w:cs="Arial"/>
          <w:b/>
        </w:rPr>
        <w:t>Pzp</w:t>
      </w:r>
      <w:proofErr w:type="spellEnd"/>
      <w:r w:rsidRPr="00214FFD">
        <w:rPr>
          <w:rFonts w:ascii="Arial" w:hAnsi="Arial" w:cs="Arial"/>
          <w:b/>
        </w:rPr>
        <w:t xml:space="preserve"> dotyczące podstaw wykluczenia i spełniania warunków udziału w </w:t>
      </w:r>
      <w:r>
        <w:rPr>
          <w:rFonts w:ascii="Arial" w:hAnsi="Arial" w:cs="Arial"/>
          <w:b/>
        </w:rPr>
        <w:t> p</w:t>
      </w:r>
      <w:r w:rsidRPr="00214FFD">
        <w:rPr>
          <w:rFonts w:ascii="Arial" w:hAnsi="Arial" w:cs="Arial"/>
          <w:b/>
        </w:rPr>
        <w:t>ostepowaniu</w:t>
      </w:r>
    </w:p>
    <w:p w14:paraId="19859F5F" w14:textId="77777777" w:rsidR="009344C9" w:rsidRPr="00214FFD" w:rsidRDefault="009344C9" w:rsidP="009344C9">
      <w:pPr>
        <w:spacing w:line="360" w:lineRule="auto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Na potrzeby postępowania o udzielenie zamówienia publicznego</w:t>
      </w:r>
      <w:r w:rsidRPr="00214FFD">
        <w:rPr>
          <w:rFonts w:ascii="Arial" w:hAnsi="Arial" w:cs="Arial"/>
        </w:rPr>
        <w:br/>
        <w:t xml:space="preserve">pn. …………………………………………… </w:t>
      </w:r>
      <w:r w:rsidRPr="00214FFD">
        <w:rPr>
          <w:rFonts w:ascii="Arial" w:hAnsi="Arial" w:cs="Arial"/>
          <w:i/>
        </w:rPr>
        <w:t>(nazwa postępowania)</w:t>
      </w:r>
      <w:r w:rsidRPr="00214FFD">
        <w:rPr>
          <w:rFonts w:ascii="Arial" w:hAnsi="Arial" w:cs="Arial"/>
        </w:rPr>
        <w:t xml:space="preserve">, prowadzonego przez ………………………… </w:t>
      </w:r>
      <w:r w:rsidRPr="00214FFD">
        <w:rPr>
          <w:rFonts w:ascii="Arial" w:hAnsi="Arial" w:cs="Arial"/>
          <w:i/>
        </w:rPr>
        <w:t xml:space="preserve">(oznaczenie zamawiającego), </w:t>
      </w:r>
      <w:r w:rsidRPr="00214FFD">
        <w:rPr>
          <w:rFonts w:ascii="Arial" w:hAnsi="Arial" w:cs="Arial"/>
        </w:rPr>
        <w:t>oświadczam, co następuje:</w:t>
      </w:r>
    </w:p>
    <w:p w14:paraId="363FB75F" w14:textId="77777777" w:rsidR="009344C9" w:rsidRPr="00214FFD" w:rsidRDefault="009344C9" w:rsidP="009344C9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OŚWIADCZENIA DOTYCZĄCE PODSTAW WYKLUCZENIA:</w:t>
      </w:r>
    </w:p>
    <w:p w14:paraId="456A8E04" w14:textId="77777777" w:rsidR="009344C9" w:rsidRPr="00214FFD" w:rsidRDefault="009344C9" w:rsidP="009344C9">
      <w:pPr>
        <w:numPr>
          <w:ilvl w:val="0"/>
          <w:numId w:val="10"/>
        </w:numPr>
        <w:spacing w:before="120" w:after="0" w:line="360" w:lineRule="auto"/>
        <w:contextualSpacing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214FFD">
        <w:rPr>
          <w:rFonts w:ascii="Arial" w:hAnsi="Arial" w:cs="Arial"/>
        </w:rPr>
        <w:t>Pzp</w:t>
      </w:r>
      <w:proofErr w:type="spellEnd"/>
      <w:r w:rsidRPr="00214FFD">
        <w:rPr>
          <w:rFonts w:ascii="Arial" w:hAnsi="Arial" w:cs="Arial"/>
        </w:rPr>
        <w:t>.</w:t>
      </w:r>
    </w:p>
    <w:p w14:paraId="23D71129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color w:val="0070C0"/>
        </w:rPr>
        <w:t>[UWAGA</w:t>
      </w:r>
      <w:r w:rsidRPr="00214FFD">
        <w:rPr>
          <w:rFonts w:ascii="Arial" w:hAnsi="Arial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214FFD">
        <w:rPr>
          <w:rFonts w:ascii="Arial" w:hAnsi="Arial" w:cs="Arial"/>
          <w:i/>
          <w:color w:val="0070C0"/>
        </w:rPr>
        <w:t>Pzp</w:t>
      </w:r>
      <w:proofErr w:type="spellEnd"/>
      <w:r w:rsidRPr="00214FFD">
        <w:rPr>
          <w:rFonts w:ascii="Arial" w:hAnsi="Arial" w:cs="Arial"/>
          <w:color w:val="0070C0"/>
        </w:rPr>
        <w:t>]</w:t>
      </w:r>
    </w:p>
    <w:p w14:paraId="0CBA2658" w14:textId="77777777" w:rsidR="009344C9" w:rsidRPr="00214FFD" w:rsidRDefault="009344C9" w:rsidP="009344C9">
      <w:pPr>
        <w:spacing w:line="360" w:lineRule="auto"/>
        <w:contextualSpacing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nie zachodzą w stosunku do mnie przesłanki wykluczenia z postępowania na podstawie art. 109 ust. 1 pkt. 4 i pkt 6 ustawy </w:t>
      </w:r>
      <w:proofErr w:type="spellStart"/>
      <w:r w:rsidRPr="00214FFD">
        <w:rPr>
          <w:rFonts w:ascii="Arial" w:hAnsi="Arial" w:cs="Arial"/>
        </w:rPr>
        <w:t>Pzp</w:t>
      </w:r>
      <w:proofErr w:type="spellEnd"/>
      <w:r w:rsidRPr="00214FFD">
        <w:rPr>
          <w:rFonts w:ascii="Arial" w:hAnsi="Arial" w:cs="Arial"/>
        </w:rPr>
        <w:t>.</w:t>
      </w:r>
    </w:p>
    <w:p w14:paraId="5C5DA647" w14:textId="77777777" w:rsidR="009344C9" w:rsidRPr="00214FFD" w:rsidRDefault="009344C9" w:rsidP="009344C9">
      <w:pPr>
        <w:spacing w:line="360" w:lineRule="auto"/>
        <w:ind w:left="720"/>
        <w:contextualSpacing/>
        <w:rPr>
          <w:rFonts w:ascii="Arial" w:hAnsi="Arial" w:cs="Arial"/>
          <w:strike/>
          <w:highlight w:val="yellow"/>
        </w:rPr>
      </w:pPr>
    </w:p>
    <w:p w14:paraId="0FC0E75C" w14:textId="77777777" w:rsidR="009344C9" w:rsidRPr="00214FFD" w:rsidRDefault="009344C9" w:rsidP="009344C9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hAnsi="Arial" w:cs="Arial"/>
          <w:b/>
          <w:color w:val="00000A"/>
        </w:rPr>
      </w:pPr>
      <w:r w:rsidRPr="00214FFD">
        <w:rPr>
          <w:rFonts w:ascii="Arial" w:hAnsi="Arial" w:cs="Arial"/>
          <w:b/>
          <w:color w:val="00000A"/>
        </w:rPr>
        <w:t xml:space="preserve">Oświadczam, </w:t>
      </w:r>
      <w:r w:rsidRPr="00214FFD">
        <w:rPr>
          <w:rFonts w:ascii="Arial" w:hAnsi="Arial" w:cs="Arial"/>
          <w:b/>
          <w:color w:val="000000" w:themeColor="text1"/>
        </w:rPr>
        <w:t xml:space="preserve">że nie zachodzą w stosunku do mnie przesłanki wykluczenia z postępowania na podstawie art.  </w:t>
      </w:r>
      <w:r w:rsidRPr="00214FFD">
        <w:rPr>
          <w:rFonts w:ascii="Arial" w:eastAsia="Times New Roman" w:hAnsi="Arial" w:cs="Arial"/>
          <w:b/>
          <w:color w:val="000000" w:themeColor="text1"/>
        </w:rPr>
        <w:t xml:space="preserve">7 ust. 1 ustawy </w:t>
      </w:r>
      <w:r w:rsidRPr="00214FFD">
        <w:rPr>
          <w:rFonts w:ascii="Arial" w:hAnsi="Arial" w:cs="Arial"/>
          <w:b/>
          <w:color w:val="000000" w:themeColor="text1"/>
        </w:rPr>
        <w:t>z dnia 13 kwietnia 2022 r.</w:t>
      </w:r>
      <w:r w:rsidRPr="00214FFD">
        <w:rPr>
          <w:rFonts w:ascii="Arial" w:hAnsi="Arial" w:cs="Arial"/>
          <w:b/>
          <w:i/>
          <w:iCs/>
          <w:color w:val="000000" w:themeColor="text1"/>
        </w:rPr>
        <w:t xml:space="preserve"> </w:t>
      </w:r>
      <w:r w:rsidRPr="00214FFD">
        <w:rPr>
          <w:rFonts w:ascii="Arial" w:hAnsi="Arial" w:cs="Arial"/>
          <w:b/>
          <w:iCs/>
          <w:color w:val="000000" w:themeColor="text1"/>
        </w:rPr>
        <w:t>o szczególnych rozwiązaniach w zakresie przeciwdziałania wspieraniu agresji na Ukrainę oraz służących ochronie bezpieczeństwa narodowego</w:t>
      </w:r>
      <w:r w:rsidRPr="00214FFD">
        <w:rPr>
          <w:rFonts w:ascii="Arial" w:hAnsi="Arial" w:cs="Arial"/>
          <w:b/>
          <w:i/>
          <w:iCs/>
          <w:color w:val="000000" w:themeColor="text1"/>
        </w:rPr>
        <w:t xml:space="preserve"> (Dz. U. poz. 835)</w:t>
      </w:r>
      <w:r w:rsidRPr="00214FFD">
        <w:rPr>
          <w:rFonts w:ascii="Arial" w:hAnsi="Arial" w:cs="Arial"/>
          <w:b/>
          <w:i/>
          <w:iCs/>
          <w:color w:val="000000" w:themeColor="text1"/>
          <w:vertAlign w:val="superscript"/>
        </w:rPr>
        <w:footnoteReference w:id="3"/>
      </w:r>
      <w:r w:rsidRPr="00214FFD">
        <w:rPr>
          <w:rFonts w:ascii="Arial" w:hAnsi="Arial" w:cs="Arial"/>
          <w:b/>
          <w:i/>
          <w:iCs/>
          <w:color w:val="000000" w:themeColor="text1"/>
        </w:rPr>
        <w:t>.</w:t>
      </w:r>
      <w:r w:rsidRPr="00214FFD">
        <w:rPr>
          <w:rFonts w:ascii="Arial" w:hAnsi="Arial" w:cs="Arial"/>
          <w:b/>
          <w:color w:val="000000" w:themeColor="text1"/>
        </w:rPr>
        <w:t xml:space="preserve"> </w:t>
      </w:r>
    </w:p>
    <w:p w14:paraId="767867AB" w14:textId="77777777" w:rsidR="009344C9" w:rsidRPr="00214FFD" w:rsidRDefault="009344C9" w:rsidP="009344C9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OŚWIADCZENIE DOTYCZĄCE WARUNKÓW UDZIAŁU W POSTĘPOWANIU:</w:t>
      </w:r>
    </w:p>
    <w:p w14:paraId="042E149E" w14:textId="77777777" w:rsidR="009344C9" w:rsidRPr="00214FFD" w:rsidRDefault="009344C9" w:rsidP="009344C9">
      <w:pPr>
        <w:spacing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spełniam warunki udziału w postępowaniu określone przez zamawiającego w    …………..……………………… </w:t>
      </w:r>
      <w:r w:rsidRPr="00214FFD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214FFD">
        <w:rPr>
          <w:rFonts w:ascii="Arial" w:hAnsi="Arial" w:cs="Arial"/>
        </w:rPr>
        <w:t xml:space="preserve"> w  następującym zakresie: ……………………………………………………………………………</w:t>
      </w:r>
    </w:p>
    <w:p w14:paraId="76D9B0DC" w14:textId="77777777" w:rsidR="009344C9" w:rsidRPr="00214FFD" w:rsidRDefault="009344C9" w:rsidP="009344C9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OŚWIADCZENIE DOTYCZĄCE PODANYCH INFORMACJI:</w:t>
      </w:r>
    </w:p>
    <w:p w14:paraId="1862E25C" w14:textId="77777777" w:rsidR="009344C9" w:rsidRPr="00214FFD" w:rsidRDefault="009344C9" w:rsidP="009344C9">
      <w:pPr>
        <w:spacing w:before="120"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4928F68" w14:textId="77777777" w:rsidR="009344C9" w:rsidRPr="00214FFD" w:rsidRDefault="009344C9" w:rsidP="009344C9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INFORMACJA DOTYCZĄCA DOSTĘPU DO PODMIOTOWYCH ŚRODKÓW DOWODOWYCH:</w:t>
      </w:r>
    </w:p>
    <w:p w14:paraId="25945429" w14:textId="77777777" w:rsidR="009344C9" w:rsidRPr="00214FFD" w:rsidRDefault="009344C9" w:rsidP="009344C9">
      <w:pPr>
        <w:spacing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66D7865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1) ........................................................................................................................................</w:t>
      </w:r>
    </w:p>
    <w:p w14:paraId="70B089D0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3FA3E992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2) ................................................................................................................</w:t>
      </w:r>
    </w:p>
    <w:p w14:paraId="0E446D5E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72247521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</w:p>
    <w:p w14:paraId="7BAE65DA" w14:textId="77777777" w:rsidR="009344C9" w:rsidRPr="00214FFD" w:rsidRDefault="009344C9" w:rsidP="009344C9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  <w:t>……………………………………….</w:t>
      </w:r>
    </w:p>
    <w:p w14:paraId="6C864791" w14:textId="77777777" w:rsidR="009344C9" w:rsidRPr="00214FFD" w:rsidRDefault="009344C9" w:rsidP="009344C9">
      <w:pPr>
        <w:spacing w:line="360" w:lineRule="auto"/>
        <w:rPr>
          <w:rFonts w:ascii="Arial" w:hAnsi="Arial" w:cs="Arial"/>
          <w:i/>
        </w:rPr>
      </w:pP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  <w:i/>
        </w:rPr>
        <w:t xml:space="preserve">Data; kwalifikowany podpis elektroniczny lub podpis zaufany lub podpis osobisty </w:t>
      </w:r>
    </w:p>
    <w:p w14:paraId="76746AC0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6B30494C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3678EB0F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57DE816E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0E1830C8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511417A3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0ADB9DC9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2640EC22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23AF8C1A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209E7A51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7AC74A17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4A725E4C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209872E3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137C29D0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1D5CBEA5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0A0A8E9F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520E1299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00EC5133" w14:textId="77777777" w:rsidR="009344C9" w:rsidRDefault="009344C9" w:rsidP="009344C9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73A60493" w14:textId="77777777" w:rsidR="00EC1F56" w:rsidRPr="009F4C8E" w:rsidRDefault="00EC1F56" w:rsidP="009F4C8E"/>
    <w:sectPr w:rsidR="00EC1F56" w:rsidRPr="009F4C8E" w:rsidSect="00EC1F56">
      <w:headerReference w:type="default" r:id="rId7"/>
      <w:footerReference w:type="default" r:id="rId8"/>
      <w:pgSz w:w="11906" w:h="16838"/>
      <w:pgMar w:top="1417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F1D98" w14:textId="77777777" w:rsidR="009F6F2E" w:rsidRDefault="009F6F2E" w:rsidP="00EC1F56">
      <w:pPr>
        <w:spacing w:after="0" w:line="240" w:lineRule="auto"/>
      </w:pPr>
      <w:r>
        <w:separator/>
      </w:r>
    </w:p>
  </w:endnote>
  <w:endnote w:type="continuationSeparator" w:id="0">
    <w:p w14:paraId="7DB5765A" w14:textId="77777777" w:rsidR="009F6F2E" w:rsidRDefault="009F6F2E" w:rsidP="00EC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8107146"/>
      <w:docPartObj>
        <w:docPartGallery w:val="Page Numbers (Bottom of Page)"/>
        <w:docPartUnique/>
      </w:docPartObj>
    </w:sdtPr>
    <w:sdtContent>
      <w:p w14:paraId="2836D5C5" w14:textId="387C9A69" w:rsidR="00EC1F56" w:rsidRDefault="00EC1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E0A7A" w14:textId="77777777" w:rsidR="00EC1F56" w:rsidRDefault="00EC1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E2744" w14:textId="77777777" w:rsidR="009F6F2E" w:rsidRDefault="009F6F2E" w:rsidP="00EC1F56">
      <w:pPr>
        <w:spacing w:after="0" w:line="240" w:lineRule="auto"/>
      </w:pPr>
      <w:r>
        <w:separator/>
      </w:r>
    </w:p>
  </w:footnote>
  <w:footnote w:type="continuationSeparator" w:id="0">
    <w:p w14:paraId="5D25DD02" w14:textId="77777777" w:rsidR="009F6F2E" w:rsidRDefault="009F6F2E" w:rsidP="00EC1F56">
      <w:pPr>
        <w:spacing w:after="0" w:line="240" w:lineRule="auto"/>
      </w:pPr>
      <w:r>
        <w:continuationSeparator/>
      </w:r>
    </w:p>
  </w:footnote>
  <w:footnote w:id="1">
    <w:p w14:paraId="183DF901" w14:textId="77777777" w:rsidR="009344C9" w:rsidRPr="00A82964" w:rsidRDefault="009344C9" w:rsidP="009344C9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1C864D9A" w14:textId="77777777" w:rsidR="009344C9" w:rsidRPr="00A82964" w:rsidRDefault="009344C9" w:rsidP="009344C9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5BC3EC" w14:textId="77777777" w:rsidR="009344C9" w:rsidRPr="00A82964" w:rsidRDefault="009344C9" w:rsidP="009344C9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822E1" w14:textId="77777777" w:rsidR="009344C9" w:rsidRPr="00761CEB" w:rsidRDefault="009344C9" w:rsidP="009344C9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9DEEC08" w14:textId="77777777" w:rsidR="009344C9" w:rsidRDefault="009344C9" w:rsidP="009344C9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odpowiednie</w:t>
      </w:r>
    </w:p>
  </w:footnote>
  <w:footnote w:id="3">
    <w:p w14:paraId="48119DA9" w14:textId="77777777" w:rsidR="009344C9" w:rsidRPr="00A82964" w:rsidRDefault="009344C9" w:rsidP="009344C9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66DA436B" w14:textId="77777777" w:rsidR="009344C9" w:rsidRPr="00A82964" w:rsidRDefault="009344C9" w:rsidP="009344C9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5956B5" w14:textId="77777777" w:rsidR="009344C9" w:rsidRPr="00A82964" w:rsidRDefault="009344C9" w:rsidP="009344C9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603ABE" w14:textId="77777777" w:rsidR="009344C9" w:rsidRPr="00A82964" w:rsidRDefault="009344C9" w:rsidP="009344C9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BA4E76" w14:textId="77777777" w:rsidR="009344C9" w:rsidRPr="00896587" w:rsidRDefault="009344C9" w:rsidP="009344C9">
      <w:pPr>
        <w:pStyle w:val="Tekstprzypisudolnego"/>
        <w:jc w:val="both"/>
        <w:rPr>
          <w:rFonts w:ascii="Arial" w:hAnsi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04A3" w14:textId="6741B1BD" w:rsidR="00EC1F56" w:rsidRDefault="00EC1F56" w:rsidP="00EC1F56">
    <w:pPr>
      <w:pStyle w:val="Nagwek"/>
      <w:jc w:val="center"/>
    </w:pPr>
    <w:r w:rsidRPr="001A33D1">
      <w:rPr>
        <w:rFonts w:ascii="Times New Roman" w:hAnsi="Times New Roman"/>
        <w:noProof/>
        <w:sz w:val="24"/>
        <w:szCs w:val="24"/>
      </w:rPr>
      <w:drawing>
        <wp:inline distT="0" distB="0" distL="0" distR="0" wp14:anchorId="3CB9CF75" wp14:editId="3F588FE0">
          <wp:extent cx="5495925" cy="704850"/>
          <wp:effectExtent l="0" t="0" r="9525" b="0"/>
          <wp:docPr id="393363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4B59C" w14:textId="77777777" w:rsidR="00EC1F56" w:rsidRDefault="00EC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2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8A41DE4"/>
    <w:multiLevelType w:val="multilevel"/>
    <w:tmpl w:val="A072E0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eastAsiaTheme="minorHAns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HAnsi" w:hint="default"/>
        <w:b w:val="0"/>
        <w:color w:val="000000" w:themeColor="text1"/>
      </w:rPr>
    </w:lvl>
  </w:abstractNum>
  <w:abstractNum w:abstractNumId="6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5298442">
    <w:abstractNumId w:val="5"/>
  </w:num>
  <w:num w:numId="2" w16cid:durableId="283774179">
    <w:abstractNumId w:val="1"/>
  </w:num>
  <w:num w:numId="3" w16cid:durableId="337462313">
    <w:abstractNumId w:val="4"/>
  </w:num>
  <w:num w:numId="4" w16cid:durableId="927427693">
    <w:abstractNumId w:val="7"/>
  </w:num>
  <w:num w:numId="5" w16cid:durableId="198931761">
    <w:abstractNumId w:val="2"/>
  </w:num>
  <w:num w:numId="6" w16cid:durableId="307787895">
    <w:abstractNumId w:val="10"/>
  </w:num>
  <w:num w:numId="7" w16cid:durableId="1241594838">
    <w:abstractNumId w:val="0"/>
  </w:num>
  <w:num w:numId="8" w16cid:durableId="1552379719">
    <w:abstractNumId w:val="9"/>
  </w:num>
  <w:num w:numId="9" w16cid:durableId="1063675536">
    <w:abstractNumId w:val="3"/>
  </w:num>
  <w:num w:numId="10" w16cid:durableId="395039">
    <w:abstractNumId w:val="6"/>
  </w:num>
  <w:num w:numId="11" w16cid:durableId="663244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56"/>
    <w:rsid w:val="009344C9"/>
    <w:rsid w:val="009F4C8E"/>
    <w:rsid w:val="009F6F2E"/>
    <w:rsid w:val="00A936EB"/>
    <w:rsid w:val="00E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25DC"/>
  <w15:chartTrackingRefBased/>
  <w15:docId w15:val="{2F2EAE79-6DC8-4CFD-8BCD-DD712638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F5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F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F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C1F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1F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F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F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F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F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F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F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F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1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1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1F5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34"/>
    <w:qFormat/>
    <w:rsid w:val="00EC1F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1F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F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F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F5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F5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F56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F4C8E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34"/>
    <w:qFormat/>
    <w:rsid w:val="009F4C8E"/>
  </w:style>
  <w:style w:type="paragraph" w:styleId="Tekstpodstawowy">
    <w:name w:val="Body Text"/>
    <w:basedOn w:val="Normalny"/>
    <w:link w:val="TekstpodstawowyZnak"/>
    <w:rsid w:val="009F4C8E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4C8E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F4C8E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F4C8E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934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qFormat/>
    <w:rsid w:val="009344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qFormat/>
    <w:rsid w:val="009344C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1475</Words>
  <Characters>8851</Characters>
  <Application>Microsoft Office Word</Application>
  <DocSecurity>0</DocSecurity>
  <Lines>73</Lines>
  <Paragraphs>20</Paragraphs>
  <ScaleCrop>false</ScaleCrop>
  <Company/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2025-11-19T10:23:00Z</cp:lastPrinted>
  <dcterms:created xsi:type="dcterms:W3CDTF">2025-11-19T10:30:00Z</dcterms:created>
  <dcterms:modified xsi:type="dcterms:W3CDTF">2025-11-19T10:30:00Z</dcterms:modified>
</cp:coreProperties>
</file>